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D3" w:rsidRDefault="00876888" w:rsidP="0087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Анализ внутренних антикоррупционных рисков</w:t>
      </w:r>
    </w:p>
    <w:p w:rsidR="00876888" w:rsidRDefault="00876888" w:rsidP="0087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КазУМОиМЯ имени Абылай хана</w:t>
      </w:r>
    </w:p>
    <w:tbl>
      <w:tblPr>
        <w:tblStyle w:val="a3"/>
        <w:tblW w:w="12469" w:type="dxa"/>
        <w:jc w:val="center"/>
        <w:tblLook w:val="04A0" w:firstRow="1" w:lastRow="0" w:firstColumn="1" w:lastColumn="0" w:noHBand="0" w:noVBand="1"/>
      </w:tblPr>
      <w:tblGrid>
        <w:gridCol w:w="2118"/>
        <w:gridCol w:w="3411"/>
        <w:gridCol w:w="4531"/>
        <w:gridCol w:w="2409"/>
      </w:tblGrid>
      <w:tr w:rsidR="001C0A34" w:rsidTr="000F585B">
        <w:trPr>
          <w:jc w:val="center"/>
        </w:trPr>
        <w:tc>
          <w:tcPr>
            <w:tcW w:w="2118" w:type="dxa"/>
          </w:tcPr>
          <w:p w:rsidR="001C0A34" w:rsidRDefault="001C0A34" w:rsidP="00AD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проявления коррупционных рисков</w:t>
            </w:r>
          </w:p>
        </w:tc>
        <w:tc>
          <w:tcPr>
            <w:tcW w:w="3411" w:type="dxa"/>
          </w:tcPr>
          <w:p w:rsidR="001C0A34" w:rsidRDefault="001C0A34" w:rsidP="000F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коррупционных рисков</w:t>
            </w:r>
          </w:p>
        </w:tc>
        <w:tc>
          <w:tcPr>
            <w:tcW w:w="4531" w:type="dxa"/>
          </w:tcPr>
          <w:p w:rsidR="001C0A34" w:rsidRDefault="001C0A34" w:rsidP="00694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Наличие документации</w:t>
            </w:r>
          </w:p>
          <w:p w:rsidR="000F585B" w:rsidRPr="0069468D" w:rsidRDefault="000F585B" w:rsidP="00694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КазУМОиМЯ</w:t>
            </w:r>
          </w:p>
        </w:tc>
        <w:tc>
          <w:tcPr>
            <w:tcW w:w="2409" w:type="dxa"/>
          </w:tcPr>
          <w:p w:rsidR="001C0A34" w:rsidRPr="00AD767A" w:rsidRDefault="001C0A34" w:rsidP="0069468D">
            <w:pPr>
              <w:jc w:val="center"/>
              <w:rPr>
                <w:rStyle w:val="a4"/>
                <w:rFonts w:ascii="Times New Roman" w:hAnsi="Times New Roman" w:cs="Times New Roman"/>
                <w:bCs w:val="0"/>
                <w:color w:val="202020"/>
                <w:sz w:val="24"/>
                <w:szCs w:val="24"/>
                <w:shd w:val="clear" w:color="auto" w:fill="FFFFFF"/>
              </w:rPr>
            </w:pPr>
            <w:r w:rsidRPr="00AD767A">
              <w:rPr>
                <w:rStyle w:val="a4"/>
                <w:rFonts w:ascii="Times New Roman" w:hAnsi="Times New Roman" w:cs="Times New Roman"/>
                <w:bCs w:val="0"/>
                <w:color w:val="202020"/>
                <w:sz w:val="24"/>
                <w:szCs w:val="24"/>
                <w:shd w:val="clear" w:color="auto" w:fill="FFFFFF"/>
              </w:rPr>
              <w:t>Степень риска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 w:val="restart"/>
          </w:tcPr>
          <w:p w:rsidR="001C0A34" w:rsidRPr="00AD767A" w:rsidRDefault="001C0A34" w:rsidP="00AD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Управленческая и организационно-кадровая деятельность</w:t>
            </w:r>
          </w:p>
          <w:p w:rsidR="001C0A34" w:rsidRDefault="001C0A34" w:rsidP="00AD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AD767A" w:rsidRDefault="001C0A34" w:rsidP="00AD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A">
              <w:rPr>
                <w:rFonts w:ascii="Times New Roman" w:hAnsi="Times New Roman" w:cs="Times New Roman"/>
                <w:sz w:val="24"/>
                <w:szCs w:val="24"/>
              </w:rPr>
              <w:t>Несоответствие уровня профессорско-преподавательского состава профессиональным стандартам</w:t>
            </w:r>
          </w:p>
          <w:p w:rsidR="001C0A34" w:rsidRPr="00AD767A" w:rsidRDefault="001C0A34" w:rsidP="00876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34" w:rsidRPr="0069468D" w:rsidRDefault="001C0A34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замещении вакантных должностей</w:t>
            </w:r>
          </w:p>
          <w:p w:rsidR="001C0A34" w:rsidRPr="0069468D" w:rsidRDefault="001C0A34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квалификационных требований</w:t>
            </w:r>
          </w:p>
          <w:p w:rsidR="001C0A34" w:rsidRDefault="001C0A34" w:rsidP="0069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аличие опубликованного в СМИ объявления о конкурсе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вакантных должностей</w:t>
            </w:r>
          </w:p>
        </w:tc>
        <w:tc>
          <w:tcPr>
            <w:tcW w:w="2409" w:type="dxa"/>
          </w:tcPr>
          <w:p w:rsidR="001C0A34" w:rsidRPr="0069468D" w:rsidRDefault="001C0A34" w:rsidP="000F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1C0A34" w:rsidRDefault="001C0A34" w:rsidP="000F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A34" w:rsidTr="000F585B">
        <w:trPr>
          <w:trHeight w:val="705"/>
          <w:jc w:val="center"/>
        </w:trPr>
        <w:tc>
          <w:tcPr>
            <w:tcW w:w="2118" w:type="dxa"/>
            <w:vMerge/>
          </w:tcPr>
          <w:p w:rsidR="001C0A34" w:rsidRPr="00AD767A" w:rsidRDefault="001C0A34" w:rsidP="00AD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AD767A" w:rsidRDefault="001C0A34" w:rsidP="00AD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A">
              <w:rPr>
                <w:rFonts w:ascii="Times New Roman" w:hAnsi="Times New Roman" w:cs="Times New Roman"/>
                <w:sz w:val="24"/>
                <w:szCs w:val="24"/>
              </w:rPr>
              <w:t xml:space="preserve">Прием и увольнение сотрудников вузов </w:t>
            </w:r>
          </w:p>
        </w:tc>
        <w:tc>
          <w:tcPr>
            <w:tcW w:w="4531" w:type="dxa"/>
          </w:tcPr>
          <w:p w:rsidR="001C0A34" w:rsidRPr="00116812" w:rsidRDefault="001C0A34" w:rsidP="001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812">
              <w:rPr>
                <w:rFonts w:ascii="Times New Roman" w:hAnsi="Times New Roman" w:cs="Times New Roman"/>
                <w:sz w:val="24"/>
                <w:szCs w:val="24"/>
              </w:rPr>
              <w:t>оложение о порядке приема и увольнения сотрудников вуза</w:t>
            </w:r>
          </w:p>
          <w:p w:rsidR="001C0A34" w:rsidRPr="00116812" w:rsidRDefault="001C0A34" w:rsidP="00876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0A34" w:rsidRPr="0069468D" w:rsidRDefault="001C0A34" w:rsidP="000F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1C0A34" w:rsidRDefault="001C0A34" w:rsidP="000F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D767A">
              <w:rPr>
                <w:rFonts w:ascii="Times New Roman" w:hAnsi="Times New Roman" w:cs="Times New Roman"/>
                <w:sz w:val="24"/>
                <w:szCs w:val="24"/>
              </w:rPr>
              <w:t>братн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связь</w:t>
            </w:r>
            <w:r w:rsidRPr="00AD767A">
              <w:rPr>
                <w:rFonts w:ascii="Times New Roman" w:hAnsi="Times New Roman" w:cs="Times New Roman"/>
                <w:sz w:val="24"/>
                <w:szCs w:val="24"/>
              </w:rPr>
              <w:t xml:space="preserve"> между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и студентами </w:t>
            </w:r>
          </w:p>
        </w:tc>
        <w:tc>
          <w:tcPr>
            <w:tcW w:w="4531" w:type="dxa"/>
          </w:tcPr>
          <w:p w:rsidR="001C0A34" w:rsidRPr="009F10BE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0BE">
              <w:rPr>
                <w:rFonts w:ascii="Times New Roman" w:hAnsi="Times New Roman" w:cs="Times New Roman"/>
                <w:sz w:val="24"/>
                <w:szCs w:val="24"/>
              </w:rPr>
              <w:t>тчет руководителя высшего учебного заведения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 w:val="restart"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образования</w:t>
            </w:r>
            <w:r w:rsidRPr="001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34" w:rsidRPr="00817D36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этическая комиссия, </w:t>
            </w:r>
            <w:r w:rsidRPr="00817D36">
              <w:rPr>
                <w:rFonts w:ascii="Times New Roman" w:hAnsi="Times New Roman" w:cs="Times New Roman"/>
                <w:sz w:val="24"/>
                <w:szCs w:val="24"/>
              </w:rPr>
              <w:t>Положение об этической комиссии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AF">
              <w:rPr>
                <w:rFonts w:ascii="Times New Roman" w:hAnsi="Times New Roman" w:cs="Times New Roman"/>
                <w:sz w:val="24"/>
                <w:szCs w:val="24"/>
              </w:rPr>
              <w:t>вымогательство со стороны преподавателя</w:t>
            </w:r>
          </w:p>
        </w:tc>
        <w:tc>
          <w:tcPr>
            <w:tcW w:w="4531" w:type="dxa"/>
          </w:tcPr>
          <w:p w:rsidR="001C0A34" w:rsidRPr="000F585B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E0D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через электронный журнал </w:t>
            </w:r>
            <w:r w:rsidRPr="001C5E0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успеваемостиитон</w:t>
            </w:r>
            <w:proofErr w:type="spellEnd"/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AF">
              <w:rPr>
                <w:rFonts w:ascii="Times New Roman" w:hAnsi="Times New Roman" w:cs="Times New Roman"/>
                <w:sz w:val="24"/>
                <w:szCs w:val="24"/>
              </w:rPr>
              <w:t>подстрекательство со стороны студента</w:t>
            </w:r>
          </w:p>
        </w:tc>
        <w:tc>
          <w:tcPr>
            <w:tcW w:w="4531" w:type="dxa"/>
          </w:tcPr>
          <w:p w:rsidR="001C0A34" w:rsidRPr="001C5E0D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E0D">
              <w:rPr>
                <w:rFonts w:ascii="Times New Roman" w:hAnsi="Times New Roman" w:cs="Times New Roman"/>
                <w:sz w:val="24"/>
                <w:szCs w:val="24"/>
              </w:rPr>
              <w:t>Проводятся социологические опросы студентов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несоответствие распределения часов ППС нормативам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1C0A34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Расчитывается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уальная педагогическая нагрузка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допуск к экзаменам</w:t>
            </w:r>
          </w:p>
        </w:tc>
        <w:tc>
          <w:tcPr>
            <w:tcW w:w="4531" w:type="dxa"/>
          </w:tcPr>
          <w:p w:rsidR="001C0A34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лектронный журнал посещений и оценок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A34" w:rsidRPr="00B8365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ведомости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1C0A34" w:rsidRPr="00B8365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экзаменов</w:t>
            </w:r>
          </w:p>
          <w:p w:rsidR="001C0A34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 w:val="restart"/>
          </w:tcPr>
          <w:p w:rsidR="001C0A34" w:rsidRPr="00B8365F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Научная деятельность</w:t>
            </w:r>
          </w:p>
        </w:tc>
        <w:tc>
          <w:tcPr>
            <w:tcW w:w="3411" w:type="dxa"/>
          </w:tcPr>
          <w:p w:rsidR="001C0A34" w:rsidRPr="00E36779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79">
              <w:rPr>
                <w:rFonts w:ascii="Times New Roman" w:hAnsi="Times New Roman" w:cs="Times New Roman"/>
                <w:sz w:val="24"/>
                <w:szCs w:val="24"/>
              </w:rPr>
              <w:t>Отсутствие  этического</w:t>
            </w:r>
            <w:proofErr w:type="gramEnd"/>
            <w:r w:rsidRPr="00E3677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преподавателей и  сотрудников </w:t>
            </w:r>
          </w:p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34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79">
              <w:rPr>
                <w:rFonts w:ascii="Times New Roman" w:hAnsi="Times New Roman" w:cs="Times New Roman"/>
                <w:sz w:val="24"/>
                <w:szCs w:val="24"/>
              </w:rPr>
              <w:t>Наличие Кодекса чести Преподавателя,</w:t>
            </w:r>
          </w:p>
          <w:p w:rsidR="001C0A34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Кодекса чести</w:t>
            </w:r>
            <w:r w:rsidRPr="00E3677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A34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36779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6779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77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</w:t>
            </w:r>
            <w:proofErr w:type="gramStart"/>
            <w:r w:rsidRPr="00E36779">
              <w:rPr>
                <w:rFonts w:ascii="Times New Roman" w:hAnsi="Times New Roman" w:cs="Times New Roman"/>
                <w:sz w:val="24"/>
                <w:szCs w:val="24"/>
              </w:rPr>
              <w:t>и  сотрудников</w:t>
            </w:r>
            <w:proofErr w:type="gramEnd"/>
            <w:r w:rsidRPr="00E3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A34" w:rsidRPr="00E36779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25872">
              <w:rPr>
                <w:rFonts w:ascii="Times New Roman" w:hAnsi="Times New Roman" w:cs="Times New Roman"/>
                <w:sz w:val="24"/>
                <w:szCs w:val="24"/>
              </w:rPr>
              <w:t>нформация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Плагиат</w:t>
            </w:r>
          </w:p>
        </w:tc>
        <w:tc>
          <w:tcPr>
            <w:tcW w:w="4531" w:type="dxa"/>
          </w:tcPr>
          <w:p w:rsidR="001C0A34" w:rsidRPr="00850297" w:rsidRDefault="001C0A34" w:rsidP="001C0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297">
              <w:rPr>
                <w:rFonts w:ascii="Times New Roman" w:hAnsi="Times New Roman" w:cs="Times New Roman"/>
                <w:sz w:val="24"/>
                <w:szCs w:val="24"/>
              </w:rPr>
              <w:t>Действует программа «</w:t>
            </w:r>
            <w:proofErr w:type="spellStart"/>
            <w:r w:rsidRPr="00850297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8502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</w:tcPr>
          <w:p w:rsidR="001C0A34" w:rsidRPr="00AD767A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Социально-воспитательная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:rsidR="001C0A34" w:rsidRPr="001F7EAF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5">
              <w:rPr>
                <w:rFonts w:ascii="Times New Roman" w:hAnsi="Times New Roman" w:cs="Times New Roman"/>
                <w:sz w:val="24"/>
                <w:szCs w:val="24"/>
              </w:rPr>
              <w:t>Распределение общежитий</w:t>
            </w:r>
          </w:p>
        </w:tc>
        <w:tc>
          <w:tcPr>
            <w:tcW w:w="4531" w:type="dxa"/>
          </w:tcPr>
          <w:p w:rsidR="001C0A34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5">
              <w:rPr>
                <w:rFonts w:ascii="Times New Roman" w:hAnsi="Times New Roman" w:cs="Times New Roman"/>
                <w:sz w:val="24"/>
                <w:szCs w:val="24"/>
              </w:rPr>
              <w:t>Полная обеспеченность</w:t>
            </w:r>
          </w:p>
          <w:p w:rsidR="001C0A34" w:rsidRPr="00667E55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общежитием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trHeight w:val="1932"/>
          <w:jc w:val="center"/>
        </w:trPr>
        <w:tc>
          <w:tcPr>
            <w:tcW w:w="2118" w:type="dxa"/>
            <w:vMerge w:val="restart"/>
          </w:tcPr>
          <w:p w:rsidR="000F585B" w:rsidRDefault="000F585B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85B" w:rsidRDefault="000F585B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85B" w:rsidRDefault="000F585B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0A34" w:rsidRPr="00282367" w:rsidRDefault="001C0A34" w:rsidP="000F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  <w:p w:rsidR="001C0A34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B82531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сайта</w:t>
            </w:r>
          </w:p>
          <w:p w:rsidR="001C0A34" w:rsidRPr="00B82531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34" w:rsidRPr="00A044A8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фициальный</w:t>
            </w:r>
            <w:r w:rsidRPr="00A044A8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web</w:t>
            </w:r>
            <w:proofErr w:type="spellEnd"/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-сайт,</w:t>
            </w:r>
            <w:r w:rsidRPr="00A044A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hyperlink r:id="rId5" w:history="1"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ablaikhan</w:t>
              </w:r>
              <w:proofErr w:type="spellEnd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044A8">
              <w:rPr>
                <w:rStyle w:val="a5"/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функционирующий</w:t>
            </w:r>
            <w:r w:rsidRPr="00A044A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044A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казахском,</w:t>
            </w:r>
            <w:r w:rsidRPr="00A044A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русском</w:t>
            </w:r>
            <w:r w:rsidRPr="00A044A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4A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английском</w:t>
            </w:r>
            <w:r w:rsidRPr="00A044A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044A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:rsidR="001C0A34" w:rsidRPr="00B82531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8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(</w:t>
            </w:r>
            <w:hyperlink r:id="rId6" w:history="1"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portal</w:t>
              </w:r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ablaikhan</w:t>
              </w:r>
              <w:proofErr w:type="spellEnd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A044A8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  <w:r w:rsidRPr="00A04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</w:p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C0A34" w:rsidTr="000F585B">
        <w:trPr>
          <w:jc w:val="center"/>
        </w:trPr>
        <w:tc>
          <w:tcPr>
            <w:tcW w:w="2118" w:type="dxa"/>
            <w:vMerge/>
          </w:tcPr>
          <w:p w:rsidR="001C0A34" w:rsidRPr="00282367" w:rsidRDefault="001C0A34" w:rsidP="001C0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1C0A34" w:rsidRPr="00B82531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социальных сетей</w:t>
            </w:r>
          </w:p>
          <w:p w:rsidR="001C0A34" w:rsidRPr="00B82531" w:rsidRDefault="001C0A34" w:rsidP="001C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34" w:rsidRDefault="001C0A34" w:rsidP="001C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Инстаграм, ВКонтакте, Телеграм</w:t>
            </w:r>
          </w:p>
        </w:tc>
        <w:tc>
          <w:tcPr>
            <w:tcW w:w="2409" w:type="dxa"/>
          </w:tcPr>
          <w:p w:rsidR="001C0A34" w:rsidRDefault="001C0A34" w:rsidP="000F585B">
            <w:pPr>
              <w:jc w:val="center"/>
            </w:pPr>
            <w:r w:rsidRPr="004151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876888" w:rsidRDefault="00876888" w:rsidP="00876888">
      <w:pPr>
        <w:rPr>
          <w:rFonts w:ascii="Times New Roman" w:hAnsi="Times New Roman" w:cs="Times New Roman"/>
          <w:b/>
          <w:sz w:val="24"/>
          <w:szCs w:val="24"/>
        </w:rPr>
      </w:pPr>
    </w:p>
    <w:p w:rsidR="000E559F" w:rsidRDefault="005D623A" w:rsidP="005D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0A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Университет по контролю за академической честностью руково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дствуется законодательством РК и </w:t>
      </w:r>
      <w:r>
        <w:rPr>
          <w:rFonts w:ascii="Times New Roman" w:hAnsi="Times New Roman" w:cs="Times New Roman"/>
          <w:sz w:val="24"/>
          <w:szCs w:val="24"/>
        </w:rPr>
        <w:t>внутренними нормативно-правовыми актами, которые</w:t>
      </w:r>
      <w:r w:rsidRPr="005D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80A"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6680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80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Типовыми правилами проведения текущего контроля успеваемости, промежуточной и итоговой аттестации обучающихся в высших учебных заведениях, Стратегией </w:t>
      </w:r>
      <w:proofErr w:type="gramStart"/>
      <w:r w:rsidRPr="0096680A">
        <w:rPr>
          <w:rFonts w:ascii="Times New Roman" w:hAnsi="Times New Roman" w:cs="Times New Roman"/>
          <w:color w:val="000000"/>
          <w:sz w:val="24"/>
          <w:szCs w:val="24"/>
        </w:rPr>
        <w:t>развития  Университета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21DC" w:rsidRPr="005D623A" w:rsidRDefault="00AB21DC" w:rsidP="005D623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23A">
        <w:rPr>
          <w:rFonts w:ascii="Times New Roman" w:hAnsi="Times New Roman" w:cs="Times New Roman"/>
          <w:sz w:val="24"/>
          <w:szCs w:val="24"/>
        </w:rPr>
        <w:t>Закон РК «О противодействии коррупции»</w:t>
      </w:r>
      <w:r w:rsidR="005D623A" w:rsidRPr="005D623A">
        <w:rPr>
          <w:rFonts w:ascii="Times New Roman" w:hAnsi="Times New Roman" w:cs="Times New Roman"/>
          <w:sz w:val="24"/>
          <w:szCs w:val="24"/>
        </w:rPr>
        <w:t>;</w:t>
      </w:r>
    </w:p>
    <w:p w:rsidR="00AB21DC" w:rsidRPr="005D623A" w:rsidRDefault="00AB21DC" w:rsidP="005D623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23A">
        <w:rPr>
          <w:rFonts w:ascii="Times New Roman" w:hAnsi="Times New Roman" w:cs="Times New Roman"/>
          <w:sz w:val="24"/>
          <w:szCs w:val="24"/>
        </w:rPr>
        <w:t>Антикоррупционная стратегия РК на 2015-2025 годы</w:t>
      </w:r>
      <w:r w:rsidR="005D623A" w:rsidRPr="005D623A">
        <w:rPr>
          <w:rFonts w:ascii="Times New Roman" w:hAnsi="Times New Roman" w:cs="Times New Roman"/>
          <w:sz w:val="24"/>
          <w:szCs w:val="24"/>
        </w:rPr>
        <w:t>;</w:t>
      </w:r>
    </w:p>
    <w:p w:rsidR="00AB21DC" w:rsidRPr="005D623A" w:rsidRDefault="00AB21DC" w:rsidP="005D623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23A">
        <w:rPr>
          <w:rFonts w:ascii="Times New Roman" w:hAnsi="Times New Roman" w:cs="Times New Roman"/>
          <w:sz w:val="24"/>
          <w:szCs w:val="24"/>
        </w:rPr>
        <w:t xml:space="preserve">Антикоррупционный стандарт </w:t>
      </w:r>
      <w:r w:rsidR="005D623A" w:rsidRPr="005D623A">
        <w:rPr>
          <w:rFonts w:ascii="Times New Roman" w:hAnsi="Times New Roman" w:cs="Times New Roman"/>
          <w:sz w:val="24"/>
          <w:szCs w:val="24"/>
        </w:rPr>
        <w:t xml:space="preserve">КазУМОиМЯ имени Абылай хана </w:t>
      </w:r>
      <w:r w:rsidRPr="005D623A">
        <w:rPr>
          <w:rFonts w:ascii="Times New Roman" w:hAnsi="Times New Roman" w:cs="Times New Roman"/>
          <w:sz w:val="24"/>
          <w:szCs w:val="24"/>
        </w:rPr>
        <w:t xml:space="preserve">поведения профессорско-преподавательского состава и административно-управленческого </w:t>
      </w:r>
      <w:r w:rsidR="005D623A" w:rsidRPr="005D623A">
        <w:rPr>
          <w:rFonts w:ascii="Times New Roman" w:hAnsi="Times New Roman" w:cs="Times New Roman"/>
          <w:sz w:val="24"/>
          <w:szCs w:val="24"/>
        </w:rPr>
        <w:t>персонала;</w:t>
      </w:r>
    </w:p>
    <w:p w:rsidR="00AB21DC" w:rsidRPr="005D623A" w:rsidRDefault="00AB21DC" w:rsidP="005D623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</w:t>
      </w:r>
      <w:proofErr w:type="gramStart"/>
      <w:r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23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5D623A">
        <w:rPr>
          <w:rFonts w:ascii="Times New Roman" w:hAnsi="Times New Roman" w:cs="Times New Roman"/>
          <w:sz w:val="24"/>
          <w:szCs w:val="24"/>
        </w:rPr>
        <w:t xml:space="preserve">Повышение принципов академической честности </w:t>
      </w:r>
      <w:r w:rsidRPr="005D623A">
        <w:rPr>
          <w:rFonts w:ascii="Times New Roman" w:hAnsi="Times New Roman" w:cs="Times New Roman"/>
          <w:sz w:val="24"/>
          <w:szCs w:val="24"/>
        </w:rPr>
        <w:t xml:space="preserve"> </w:t>
      </w:r>
      <w:r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КазУМОиМЯ имени Абылай хана»</w:t>
      </w:r>
      <w:r w:rsidR="005D623A"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0E93" w:rsidRPr="005D623A" w:rsidRDefault="002B0E93" w:rsidP="005D623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3A">
        <w:rPr>
          <w:rFonts w:ascii="Times New Roman" w:hAnsi="Times New Roman"/>
          <w:bCs/>
          <w:sz w:val="24"/>
          <w:szCs w:val="24"/>
        </w:rPr>
        <w:t>Кодекс академической честности профессорско-преподавательского состава и сотрудников</w:t>
      </w:r>
      <w:r w:rsidRPr="005D623A">
        <w:rPr>
          <w:rFonts w:ascii="Times New Roman" w:hAnsi="Times New Roman"/>
          <w:bCs/>
          <w:sz w:val="24"/>
          <w:szCs w:val="24"/>
        </w:rPr>
        <w:t xml:space="preserve"> </w:t>
      </w:r>
      <w:r w:rsidR="005D623A" w:rsidRPr="005D623A">
        <w:rPr>
          <w:rFonts w:ascii="Times New Roman" w:hAnsi="Times New Roman"/>
          <w:bCs/>
          <w:sz w:val="24"/>
          <w:szCs w:val="24"/>
        </w:rPr>
        <w:t xml:space="preserve">и </w:t>
      </w:r>
      <w:r w:rsidR="005D623A" w:rsidRPr="005D623A">
        <w:rPr>
          <w:rFonts w:ascii="Times New Roman" w:hAnsi="Times New Roman" w:cs="Times New Roman"/>
          <w:sz w:val="24"/>
          <w:szCs w:val="24"/>
        </w:rPr>
        <w:t>Кодекс чести студента</w:t>
      </w:r>
      <w:r w:rsidR="005D623A" w:rsidRPr="005D623A">
        <w:rPr>
          <w:rFonts w:ascii="Times New Roman" w:hAnsi="Times New Roman" w:cs="Times New Roman"/>
          <w:sz w:val="24"/>
          <w:szCs w:val="24"/>
        </w:rPr>
        <w:t xml:space="preserve"> </w:t>
      </w:r>
      <w:r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Казахского университета международных отношений и мировых языков имени Абылай хана</w:t>
      </w:r>
      <w:r w:rsidR="005D623A" w:rsidRPr="005D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59F" w:rsidRPr="0096680A" w:rsidRDefault="005D623A" w:rsidP="000E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559F" w:rsidRPr="00876888" w:rsidRDefault="000E559F" w:rsidP="008768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559F" w:rsidRPr="00876888" w:rsidSect="00A044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2ED"/>
    <w:multiLevelType w:val="hybridMultilevel"/>
    <w:tmpl w:val="9A2CF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527A6"/>
    <w:multiLevelType w:val="hybridMultilevel"/>
    <w:tmpl w:val="A18ACFCE"/>
    <w:lvl w:ilvl="0" w:tplc="513A777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3"/>
    <w:rsid w:val="000E559F"/>
    <w:rsid w:val="000F585B"/>
    <w:rsid w:val="00116812"/>
    <w:rsid w:val="00132289"/>
    <w:rsid w:val="001C0A34"/>
    <w:rsid w:val="001C5E0D"/>
    <w:rsid w:val="001E3D27"/>
    <w:rsid w:val="001F7EAF"/>
    <w:rsid w:val="00282367"/>
    <w:rsid w:val="002B0E93"/>
    <w:rsid w:val="00561FD3"/>
    <w:rsid w:val="005A51E7"/>
    <w:rsid w:val="005A73BB"/>
    <w:rsid w:val="005D623A"/>
    <w:rsid w:val="00667E55"/>
    <w:rsid w:val="0069468D"/>
    <w:rsid w:val="007A31D2"/>
    <w:rsid w:val="00817D36"/>
    <w:rsid w:val="00823B8B"/>
    <w:rsid w:val="00850297"/>
    <w:rsid w:val="00876888"/>
    <w:rsid w:val="009E743D"/>
    <w:rsid w:val="009F10BE"/>
    <w:rsid w:val="00A044A8"/>
    <w:rsid w:val="00AB21DC"/>
    <w:rsid w:val="00AD767A"/>
    <w:rsid w:val="00B17073"/>
    <w:rsid w:val="00B25872"/>
    <w:rsid w:val="00B52377"/>
    <w:rsid w:val="00B82531"/>
    <w:rsid w:val="00B8365F"/>
    <w:rsid w:val="00C22732"/>
    <w:rsid w:val="00D16C0A"/>
    <w:rsid w:val="00E36779"/>
    <w:rsid w:val="00E649AD"/>
    <w:rsid w:val="00F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7F2"/>
  <w15:chartTrackingRefBased/>
  <w15:docId w15:val="{54D39769-13EA-4AE3-94B3-CE6294D4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767A"/>
    <w:rPr>
      <w:b/>
      <w:bCs/>
    </w:rPr>
  </w:style>
  <w:style w:type="character" w:styleId="a5">
    <w:name w:val="Hyperlink"/>
    <w:basedOn w:val="a0"/>
    <w:uiPriority w:val="99"/>
    <w:unhideWhenUsed/>
    <w:rsid w:val="00A044A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ablaikhan.kz/" TargetMode="External"/><Relationship Id="rId5" Type="http://schemas.openxmlformats.org/officeDocument/2006/relationships/hyperlink" Target="http://www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2021-02-05T05:55:00Z</dcterms:created>
  <dcterms:modified xsi:type="dcterms:W3CDTF">2021-02-08T08:55:00Z</dcterms:modified>
</cp:coreProperties>
</file>